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3322" w14:textId="77777777" w:rsidR="00593EE3" w:rsidRDefault="00593EE3" w:rsidP="00593EE3">
      <w:pPr>
        <w:pStyle w:val="NoSpacing"/>
        <w:jc w:val="center"/>
        <w:rPr>
          <w:sz w:val="24"/>
          <w:u w:val="single"/>
        </w:rPr>
      </w:pPr>
    </w:p>
    <w:p w14:paraId="3B4A8062" w14:textId="77777777" w:rsidR="00593EE3" w:rsidRPr="00785BDA" w:rsidRDefault="001544DD" w:rsidP="001544DD">
      <w:pPr>
        <w:pStyle w:val="NoSpacing"/>
        <w:jc w:val="center"/>
        <w:rPr>
          <w:sz w:val="24"/>
        </w:rPr>
      </w:pPr>
      <w:r w:rsidRPr="00785BDA">
        <w:rPr>
          <w:noProof/>
          <w:sz w:val="24"/>
          <w:lang w:eastAsia="en-GB"/>
        </w:rPr>
        <w:drawing>
          <wp:inline distT="0" distB="0" distL="0" distR="0" wp14:anchorId="7E468954" wp14:editId="730F52E0">
            <wp:extent cx="2495550" cy="1057067"/>
            <wp:effectExtent l="0" t="0" r="0" b="0"/>
            <wp:docPr id="4" name="Picture 4" descr="C:\Users\kayd\AppData\Local\Microsoft\Windows\INetCache\Content.Outlook\BVQMP60N\ESU_Centenary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d\AppData\Local\Microsoft\Windows\INetCache\Content.Outlook\BVQMP60N\ESU_Centenary_Straplin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32" cy="10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C120F" w14:textId="77777777" w:rsidR="00593EE3" w:rsidRPr="00785BDA" w:rsidRDefault="00593EE3" w:rsidP="00593EE3">
      <w:pPr>
        <w:pStyle w:val="NoSpacing"/>
        <w:rPr>
          <w:sz w:val="24"/>
        </w:rPr>
      </w:pPr>
    </w:p>
    <w:p w14:paraId="19BD96DA" w14:textId="77777777" w:rsidR="00D40660" w:rsidRDefault="00D40660" w:rsidP="001544DD">
      <w:pPr>
        <w:pStyle w:val="NoSpacing"/>
        <w:rPr>
          <w:sz w:val="28"/>
          <w:szCs w:val="28"/>
          <w:u w:val="single"/>
        </w:rPr>
      </w:pPr>
    </w:p>
    <w:p w14:paraId="1950F507" w14:textId="48CEC41C" w:rsidR="00D40660" w:rsidRDefault="00F26D1A" w:rsidP="00E01D52">
      <w:pPr>
        <w:pStyle w:val="NoSpacing"/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International Council Meeting</w:t>
      </w:r>
    </w:p>
    <w:p w14:paraId="68F53A62" w14:textId="71E73279" w:rsidR="00856389" w:rsidRDefault="00F26D1A" w:rsidP="00593EE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 September to 29 September 2019</w:t>
      </w:r>
    </w:p>
    <w:p w14:paraId="22CDBCDC" w14:textId="7FE6EF8F" w:rsidR="005D6B94" w:rsidRDefault="00081CE8" w:rsidP="005A2FCE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 Petersburg, Russia</w:t>
      </w:r>
    </w:p>
    <w:p w14:paraId="49D3160B" w14:textId="471BAAC3" w:rsidR="0004601D" w:rsidRDefault="00561923" w:rsidP="0004601D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Booking Form</w:t>
      </w:r>
      <w:r w:rsidR="00593EE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Please complete</w:t>
      </w:r>
      <w:r w:rsidR="00593EE3">
        <w:rPr>
          <w:sz w:val="28"/>
          <w:szCs w:val="28"/>
          <w:u w:val="single"/>
        </w:rPr>
        <w:t xml:space="preserve"> </w:t>
      </w:r>
      <w:r w:rsidR="00593EE3" w:rsidRPr="00A40FC3">
        <w:rPr>
          <w:sz w:val="28"/>
          <w:szCs w:val="28"/>
          <w:u w:val="single"/>
        </w:rPr>
        <w:t>ONE PER ATTENDEE</w:t>
      </w:r>
      <w:r w:rsidR="005A2FCE">
        <w:rPr>
          <w:sz w:val="28"/>
          <w:szCs w:val="28"/>
          <w:u w:val="single"/>
        </w:rPr>
        <w:t xml:space="preserve"> and return to </w:t>
      </w:r>
      <w:hyperlink r:id="rId9" w:history="1">
        <w:r w:rsidR="005A2FCE" w:rsidRPr="00271668">
          <w:rPr>
            <w:rStyle w:val="Hyperlink"/>
            <w:sz w:val="28"/>
            <w:szCs w:val="28"/>
          </w:rPr>
          <w:t>kay.dacey@esu.org</w:t>
        </w:r>
      </w:hyperlink>
    </w:p>
    <w:p w14:paraId="5FDB224B" w14:textId="77777777" w:rsidR="005A2FCE" w:rsidRPr="00A20C62" w:rsidRDefault="005A2FCE" w:rsidP="0004601D">
      <w:pPr>
        <w:pStyle w:val="NoSpacing"/>
        <w:jc w:val="center"/>
        <w:rPr>
          <w:sz w:val="28"/>
          <w:szCs w:val="28"/>
          <w:u w:val="single"/>
        </w:rPr>
      </w:pPr>
    </w:p>
    <w:p w14:paraId="4EB8473E" w14:textId="77777777" w:rsidR="00B24BFD" w:rsidRDefault="00593EE3" w:rsidP="00B24BFD">
      <w:pPr>
        <w:pStyle w:val="NoSpacing"/>
        <w:jc w:val="center"/>
        <w:rPr>
          <w:b w:val="0"/>
          <w:i/>
        </w:rPr>
      </w:pPr>
      <w:r>
        <w:rPr>
          <w:b w:val="0"/>
          <w:i/>
        </w:rPr>
        <w:t>(I</w:t>
      </w:r>
      <w:r w:rsidRPr="000A727A">
        <w:rPr>
          <w:b w:val="0"/>
          <w:i/>
        </w:rPr>
        <w:t>f you are booking more than one place you may pay toge</w:t>
      </w:r>
      <w:r>
        <w:rPr>
          <w:b w:val="0"/>
          <w:i/>
        </w:rPr>
        <w:t>ther</w:t>
      </w:r>
    </w:p>
    <w:p w14:paraId="0E91E387" w14:textId="77777777" w:rsidR="00593EE3" w:rsidRPr="006F00F1" w:rsidRDefault="00593EE3" w:rsidP="00B24BFD">
      <w:pPr>
        <w:pStyle w:val="NoSpacing"/>
        <w:jc w:val="center"/>
        <w:rPr>
          <w:i/>
          <w:color w:val="FF0000"/>
          <w:u w:val="single"/>
        </w:rPr>
      </w:pPr>
      <w:r w:rsidRPr="006F00F1">
        <w:rPr>
          <w:i/>
          <w:color w:val="FF0000"/>
          <w:u w:val="single"/>
        </w:rPr>
        <w:t>but each delegate must complete a separate form with their individual details)</w:t>
      </w:r>
    </w:p>
    <w:p w14:paraId="5C0ECB2B" w14:textId="77777777" w:rsidR="00D40660" w:rsidRDefault="00D40660" w:rsidP="00593EE3">
      <w:pPr>
        <w:pStyle w:val="NoSpacing"/>
        <w:rPr>
          <w:b w:val="0"/>
          <w:i/>
        </w:rPr>
      </w:pPr>
    </w:p>
    <w:p w14:paraId="3E951061" w14:textId="77777777" w:rsidR="00D40660" w:rsidRDefault="00D40660" w:rsidP="00593EE3">
      <w:pPr>
        <w:pStyle w:val="NoSpacing"/>
        <w:rPr>
          <w:b w:val="0"/>
          <w:i/>
        </w:rPr>
      </w:pPr>
    </w:p>
    <w:p w14:paraId="77A23852" w14:textId="77777777" w:rsidR="001544DD" w:rsidRPr="00D40660" w:rsidRDefault="001544DD" w:rsidP="00593EE3">
      <w:pPr>
        <w:pStyle w:val="NoSpacing"/>
        <w:rPr>
          <w:b w:val="0"/>
          <w:i/>
        </w:rPr>
        <w:sectPr w:rsidR="001544DD" w:rsidRPr="00D40660" w:rsidSect="00537651">
          <w:footerReference w:type="first" r:id="rId10"/>
          <w:pgSz w:w="11900" w:h="16840"/>
          <w:pgMar w:top="879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77"/>
        <w:gridCol w:w="5129"/>
      </w:tblGrid>
      <w:tr w:rsidR="00593EE3" w14:paraId="7C4AD2A9" w14:textId="77777777" w:rsidTr="007E4E5A">
        <w:trPr>
          <w:trHeight w:val="1591"/>
        </w:trPr>
        <w:tc>
          <w:tcPr>
            <w:tcW w:w="5077" w:type="dxa"/>
          </w:tcPr>
          <w:p w14:paraId="25578EE3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>Attendee Name:</w:t>
            </w:r>
          </w:p>
          <w:p w14:paraId="2B115FED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</w:p>
          <w:p w14:paraId="5499C92F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</w:p>
          <w:p w14:paraId="2AC7F1DB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74037DFB" w14:textId="77777777" w:rsidR="007E4E5A" w:rsidRPr="00976B5B" w:rsidRDefault="007E4E5A" w:rsidP="007E4E5A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>Email Address:</w:t>
            </w:r>
          </w:p>
          <w:p w14:paraId="453AD003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</w:p>
        </w:tc>
      </w:tr>
      <w:tr w:rsidR="00291116" w14:paraId="204E8A48" w14:textId="77777777" w:rsidTr="00146042">
        <w:trPr>
          <w:trHeight w:val="2372"/>
        </w:trPr>
        <w:tc>
          <w:tcPr>
            <w:tcW w:w="5077" w:type="dxa"/>
          </w:tcPr>
          <w:p w14:paraId="7F69BBDE" w14:textId="0A2110DF" w:rsidR="00F860A1" w:rsidRDefault="00291116" w:rsidP="007E4E5A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 xml:space="preserve">International ESU </w:t>
            </w:r>
            <w:r w:rsidR="000A2220">
              <w:rPr>
                <w:sz w:val="24"/>
                <w:szCs w:val="24"/>
              </w:rPr>
              <w:t xml:space="preserve">&amp; </w:t>
            </w:r>
            <w:r w:rsidRPr="00976B5B">
              <w:rPr>
                <w:sz w:val="24"/>
                <w:szCs w:val="24"/>
              </w:rPr>
              <w:t>Branch</w:t>
            </w:r>
            <w:r w:rsidR="00F860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14:paraId="75D992F1" w14:textId="77777777" w:rsidR="00F860A1" w:rsidRDefault="00F860A1" w:rsidP="007E4E5A">
            <w:pPr>
              <w:pStyle w:val="NoSpacing"/>
              <w:rPr>
                <w:sz w:val="24"/>
                <w:szCs w:val="24"/>
              </w:rPr>
            </w:pPr>
          </w:p>
          <w:p w14:paraId="5ACDA160" w14:textId="77777777" w:rsidR="00F860A1" w:rsidRDefault="00F860A1" w:rsidP="007E4E5A">
            <w:pPr>
              <w:pStyle w:val="NoSpacing"/>
              <w:rPr>
                <w:sz w:val="24"/>
                <w:szCs w:val="24"/>
              </w:rPr>
            </w:pPr>
          </w:p>
          <w:p w14:paraId="3D0867D4" w14:textId="77777777" w:rsidR="00F860A1" w:rsidRDefault="00F860A1" w:rsidP="007E4E5A">
            <w:pPr>
              <w:pStyle w:val="NoSpacing"/>
              <w:rPr>
                <w:sz w:val="24"/>
                <w:szCs w:val="24"/>
              </w:rPr>
            </w:pPr>
          </w:p>
          <w:p w14:paraId="599CC51F" w14:textId="77777777" w:rsidR="00291116" w:rsidRPr="00976B5B" w:rsidRDefault="00291116" w:rsidP="00F860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6AC85FC4" w14:textId="77777777" w:rsidR="00F860A1" w:rsidRPr="00976B5B" w:rsidRDefault="00F860A1" w:rsidP="00F860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 (i.e. Chairman/member)</w:t>
            </w:r>
            <w:r w:rsidRPr="00976B5B">
              <w:rPr>
                <w:sz w:val="24"/>
                <w:szCs w:val="24"/>
              </w:rPr>
              <w:t>:</w:t>
            </w:r>
          </w:p>
          <w:p w14:paraId="127DC81B" w14:textId="77777777" w:rsidR="00F860A1" w:rsidRDefault="00F860A1" w:rsidP="007E4E5A">
            <w:pPr>
              <w:pStyle w:val="NoSpacing"/>
              <w:rPr>
                <w:sz w:val="24"/>
                <w:szCs w:val="24"/>
              </w:rPr>
            </w:pPr>
          </w:p>
          <w:p w14:paraId="0541D516" w14:textId="77777777" w:rsidR="00F860A1" w:rsidRDefault="00F860A1" w:rsidP="007E4E5A">
            <w:pPr>
              <w:pStyle w:val="NoSpacing"/>
              <w:rPr>
                <w:sz w:val="24"/>
                <w:szCs w:val="24"/>
              </w:rPr>
            </w:pPr>
          </w:p>
          <w:p w14:paraId="65CAC2C6" w14:textId="77777777" w:rsidR="00F860A1" w:rsidRDefault="00F860A1" w:rsidP="007E4E5A">
            <w:pPr>
              <w:pStyle w:val="NoSpacing"/>
              <w:rPr>
                <w:sz w:val="24"/>
                <w:szCs w:val="24"/>
              </w:rPr>
            </w:pPr>
          </w:p>
          <w:p w14:paraId="203EFD5D" w14:textId="77777777" w:rsidR="00081CE8" w:rsidRDefault="00081CE8" w:rsidP="007E4E5A">
            <w:pPr>
              <w:pStyle w:val="NoSpacing"/>
              <w:rPr>
                <w:sz w:val="24"/>
                <w:szCs w:val="24"/>
              </w:rPr>
            </w:pPr>
          </w:p>
          <w:p w14:paraId="6E4320CF" w14:textId="4675620A" w:rsidR="00291116" w:rsidRPr="00976B5B" w:rsidRDefault="00291116" w:rsidP="007E4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as Delegate or Guest:</w:t>
            </w:r>
          </w:p>
        </w:tc>
      </w:tr>
      <w:tr w:rsidR="00593EE3" w14:paraId="453FC75C" w14:textId="77777777" w:rsidTr="00785BDA">
        <w:trPr>
          <w:trHeight w:val="2449"/>
        </w:trPr>
        <w:tc>
          <w:tcPr>
            <w:tcW w:w="5077" w:type="dxa"/>
          </w:tcPr>
          <w:p w14:paraId="69353F5A" w14:textId="77777777" w:rsidR="007E4E5A" w:rsidRPr="00976B5B" w:rsidRDefault="007E4E5A" w:rsidP="007E4E5A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>Relevant Medical information; including access requirements:</w:t>
            </w:r>
          </w:p>
          <w:p w14:paraId="3C937057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7F499756" w14:textId="77777777" w:rsidR="00593EE3" w:rsidRPr="00976B5B" w:rsidRDefault="009F1295" w:rsidP="00710292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>Dietary Requirements:</w:t>
            </w:r>
          </w:p>
        </w:tc>
      </w:tr>
      <w:tr w:rsidR="00593EE3" w14:paraId="4A751992" w14:textId="77777777" w:rsidTr="0008208E">
        <w:trPr>
          <w:trHeight w:val="2400"/>
        </w:trPr>
        <w:tc>
          <w:tcPr>
            <w:tcW w:w="5077" w:type="dxa"/>
          </w:tcPr>
          <w:p w14:paraId="09874F5D" w14:textId="77777777" w:rsidR="00785BDA" w:rsidRPr="00976B5B" w:rsidRDefault="00785BDA" w:rsidP="00785BDA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>Next of kin contact details:</w:t>
            </w:r>
          </w:p>
          <w:p w14:paraId="7902DA24" w14:textId="77777777" w:rsidR="00593EE3" w:rsidRDefault="0008208E" w:rsidP="00785B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6EA8E5B3" w14:textId="77777777" w:rsidR="0008208E" w:rsidRDefault="0008208E" w:rsidP="00785BDA">
            <w:pPr>
              <w:pStyle w:val="NoSpacing"/>
              <w:rPr>
                <w:sz w:val="24"/>
                <w:szCs w:val="24"/>
              </w:rPr>
            </w:pPr>
          </w:p>
          <w:p w14:paraId="1F21D571" w14:textId="77777777" w:rsidR="0008208E" w:rsidRDefault="0008208E" w:rsidP="00785B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35B03674" w14:textId="77777777" w:rsidR="0008208E" w:rsidRDefault="0008208E" w:rsidP="00785BDA">
            <w:pPr>
              <w:pStyle w:val="NoSpacing"/>
              <w:rPr>
                <w:sz w:val="24"/>
                <w:szCs w:val="24"/>
              </w:rPr>
            </w:pPr>
          </w:p>
          <w:p w14:paraId="2018EA26" w14:textId="77777777" w:rsidR="0008208E" w:rsidRDefault="0008208E" w:rsidP="00785BDA">
            <w:pPr>
              <w:pStyle w:val="NoSpacing"/>
              <w:rPr>
                <w:sz w:val="24"/>
                <w:szCs w:val="24"/>
              </w:rPr>
            </w:pPr>
          </w:p>
          <w:p w14:paraId="584A371C" w14:textId="7B8B0A59" w:rsidR="0008208E" w:rsidRPr="00976B5B" w:rsidRDefault="0008208E" w:rsidP="00785B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  <w:tc>
          <w:tcPr>
            <w:tcW w:w="5129" w:type="dxa"/>
          </w:tcPr>
          <w:p w14:paraId="219B6516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</w:p>
          <w:p w14:paraId="6181C525" w14:textId="77777777" w:rsidR="00593EE3" w:rsidRPr="00976B5B" w:rsidRDefault="00593EE3" w:rsidP="0071029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0812A9A" w14:textId="2112DBE6" w:rsidR="00605D8E" w:rsidRDefault="00605D8E" w:rsidP="00605D8E">
      <w:pPr>
        <w:pStyle w:val="NoSpacing"/>
        <w:jc w:val="center"/>
        <w:rPr>
          <w:sz w:val="28"/>
          <w:szCs w:val="28"/>
          <w:u w:val="single"/>
        </w:rPr>
      </w:pPr>
      <w:r w:rsidRPr="00785BDA">
        <w:rPr>
          <w:noProof/>
          <w:sz w:val="24"/>
          <w:lang w:eastAsia="en-GB"/>
        </w:rPr>
        <w:lastRenderedPageBreak/>
        <w:drawing>
          <wp:inline distT="0" distB="0" distL="0" distR="0" wp14:anchorId="6B8ADA3F" wp14:editId="48E39EF8">
            <wp:extent cx="2495550" cy="1057067"/>
            <wp:effectExtent l="0" t="0" r="0" b="0"/>
            <wp:docPr id="1" name="Picture 1" descr="C:\Users\kayd\AppData\Local\Microsoft\Windows\INetCache\Content.Outlook\BVQMP60N\ESU_Centenary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d\AppData\Local\Microsoft\Windows\INetCache\Content.Outlook\BVQMP60N\ESU_Centenary_Straplin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32" cy="10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2548F" w14:textId="77777777" w:rsidR="00605D8E" w:rsidRDefault="00605D8E" w:rsidP="00593EE3">
      <w:pPr>
        <w:pStyle w:val="NoSpacing"/>
        <w:rPr>
          <w:sz w:val="28"/>
          <w:szCs w:val="28"/>
          <w:u w:val="single"/>
        </w:rPr>
      </w:pPr>
    </w:p>
    <w:p w14:paraId="629C702E" w14:textId="77777777" w:rsidR="00605D8E" w:rsidRDefault="00605D8E" w:rsidP="00593EE3">
      <w:pPr>
        <w:pStyle w:val="NoSpacing"/>
        <w:rPr>
          <w:sz w:val="28"/>
          <w:szCs w:val="28"/>
          <w:u w:val="single"/>
        </w:rPr>
      </w:pPr>
    </w:p>
    <w:p w14:paraId="5C0E5CFF" w14:textId="77777777" w:rsidR="00605D8E" w:rsidRDefault="00605D8E" w:rsidP="00593EE3">
      <w:pPr>
        <w:pStyle w:val="NoSpacing"/>
        <w:rPr>
          <w:sz w:val="28"/>
          <w:szCs w:val="28"/>
          <w:u w:val="single"/>
        </w:rPr>
      </w:pPr>
    </w:p>
    <w:p w14:paraId="0962DCEB" w14:textId="26887572" w:rsidR="00D40660" w:rsidRPr="00C86E20" w:rsidRDefault="00C86E20" w:rsidP="00593EE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Payment Details</w:t>
      </w:r>
    </w:p>
    <w:p w14:paraId="30C1E5E9" w14:textId="77777777" w:rsidR="00D40660" w:rsidRDefault="00D40660" w:rsidP="00593EE3">
      <w:pPr>
        <w:pStyle w:val="NoSpacing"/>
      </w:pPr>
    </w:p>
    <w:p w14:paraId="199DDA83" w14:textId="3D54D556" w:rsidR="00976B5B" w:rsidRDefault="00AA6375" w:rsidP="00593EE3">
      <w:pPr>
        <w:pStyle w:val="NoSpacing"/>
        <w:rPr>
          <w:sz w:val="24"/>
          <w:szCs w:val="24"/>
        </w:rPr>
      </w:pPr>
      <w:r w:rsidRPr="000E0AF5">
        <w:rPr>
          <w:sz w:val="26"/>
          <w:szCs w:val="26"/>
        </w:rPr>
        <w:t>Package cost for Delegates and Guests: £495</w:t>
      </w:r>
      <w:r>
        <w:rPr>
          <w:sz w:val="26"/>
          <w:szCs w:val="26"/>
        </w:rPr>
        <w:t xml:space="preserve"> per person</w:t>
      </w:r>
    </w:p>
    <w:p w14:paraId="57D49646" w14:textId="77777777" w:rsidR="00976B5B" w:rsidRDefault="00976B5B" w:rsidP="00593EE3">
      <w:pPr>
        <w:pStyle w:val="NoSpacing"/>
        <w:rPr>
          <w:sz w:val="24"/>
          <w:szCs w:val="24"/>
        </w:rPr>
      </w:pPr>
    </w:p>
    <w:p w14:paraId="1195EE99" w14:textId="5DE92E29" w:rsidR="00593EE3" w:rsidRPr="0008208E" w:rsidRDefault="005D6B94" w:rsidP="00593EE3">
      <w:pPr>
        <w:pStyle w:val="NoSpacing"/>
        <w:rPr>
          <w:sz w:val="26"/>
          <w:szCs w:val="26"/>
        </w:rPr>
      </w:pPr>
      <w:r w:rsidRPr="0008208E">
        <w:rPr>
          <w:sz w:val="26"/>
          <w:szCs w:val="26"/>
        </w:rPr>
        <w:t>The following m</w:t>
      </w:r>
      <w:r w:rsidR="00593EE3" w:rsidRPr="0008208E">
        <w:rPr>
          <w:sz w:val="26"/>
          <w:szCs w:val="26"/>
        </w:rPr>
        <w:t>ethods of payment</w:t>
      </w:r>
      <w:r w:rsidR="00561923" w:rsidRPr="0008208E">
        <w:rPr>
          <w:sz w:val="26"/>
          <w:szCs w:val="26"/>
        </w:rPr>
        <w:t xml:space="preserve"> </w:t>
      </w:r>
      <w:r w:rsidRPr="0008208E">
        <w:rPr>
          <w:sz w:val="26"/>
          <w:szCs w:val="26"/>
        </w:rPr>
        <w:t>are available</w:t>
      </w:r>
      <w:r w:rsidR="0008208E" w:rsidRPr="0008208E">
        <w:rPr>
          <w:sz w:val="26"/>
          <w:szCs w:val="26"/>
        </w:rPr>
        <w:t>.</w:t>
      </w:r>
    </w:p>
    <w:p w14:paraId="559CB70E" w14:textId="1E181319" w:rsidR="0008208E" w:rsidRDefault="0008208E" w:rsidP="00593EE3">
      <w:pPr>
        <w:pStyle w:val="NoSpacing"/>
        <w:rPr>
          <w:sz w:val="24"/>
          <w:szCs w:val="24"/>
        </w:rPr>
      </w:pPr>
      <w:r w:rsidRPr="0073754B">
        <w:rPr>
          <w:rFonts w:cs="Times"/>
          <w:sz w:val="26"/>
          <w:szCs w:val="26"/>
        </w:rPr>
        <w:t>Please indicate your intended method of payment</w:t>
      </w:r>
      <w:r>
        <w:rPr>
          <w:rFonts w:cs="Times"/>
          <w:sz w:val="26"/>
          <w:szCs w:val="26"/>
        </w:rPr>
        <w:t>:</w:t>
      </w:r>
    </w:p>
    <w:p w14:paraId="1B59327C" w14:textId="77777777" w:rsidR="00561923" w:rsidRPr="00D40660" w:rsidRDefault="00561923" w:rsidP="00593E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561923" w14:paraId="0DD927CD" w14:textId="77777777" w:rsidTr="00561923">
        <w:tc>
          <w:tcPr>
            <w:tcW w:w="704" w:type="dxa"/>
          </w:tcPr>
          <w:p w14:paraId="47F289C0" w14:textId="77777777" w:rsidR="00561923" w:rsidRDefault="00561923" w:rsidP="00593E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06" w:type="dxa"/>
          </w:tcPr>
          <w:p w14:paraId="3E9B6843" w14:textId="77777777" w:rsidR="00976B5B" w:rsidRDefault="00976B5B" w:rsidP="00561923">
            <w:pPr>
              <w:pStyle w:val="NoSpacing"/>
              <w:rPr>
                <w:sz w:val="24"/>
                <w:szCs w:val="24"/>
              </w:rPr>
            </w:pPr>
          </w:p>
          <w:p w14:paraId="6AFBA030" w14:textId="28F33E2F" w:rsidR="00561923" w:rsidRPr="00976B5B" w:rsidRDefault="00561923" w:rsidP="00561923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>Credit</w:t>
            </w:r>
            <w:r w:rsidR="00AA0732">
              <w:rPr>
                <w:sz w:val="24"/>
                <w:szCs w:val="24"/>
              </w:rPr>
              <w:t>/Debit</w:t>
            </w:r>
            <w:r w:rsidRPr="00976B5B">
              <w:rPr>
                <w:sz w:val="24"/>
                <w:szCs w:val="24"/>
              </w:rPr>
              <w:t xml:space="preserve"> card: </w:t>
            </w:r>
            <w:r w:rsidR="0022758F" w:rsidRPr="00976B5B">
              <w:rPr>
                <w:b w:val="0"/>
                <w:sz w:val="24"/>
                <w:szCs w:val="24"/>
              </w:rPr>
              <w:t>please call 0207 529 1561</w:t>
            </w:r>
            <w:r w:rsidRPr="00976B5B">
              <w:rPr>
                <w:b w:val="0"/>
                <w:sz w:val="24"/>
                <w:szCs w:val="24"/>
              </w:rPr>
              <w:t xml:space="preserve"> with card details</w:t>
            </w:r>
          </w:p>
          <w:p w14:paraId="523D4713" w14:textId="77777777" w:rsidR="00561923" w:rsidRPr="00976B5B" w:rsidRDefault="00561923" w:rsidP="00561923">
            <w:pPr>
              <w:pStyle w:val="NoSpacing"/>
              <w:rPr>
                <w:b w:val="0"/>
                <w:sz w:val="24"/>
                <w:szCs w:val="24"/>
              </w:rPr>
            </w:pPr>
            <w:r w:rsidRPr="00976B5B">
              <w:rPr>
                <w:b w:val="0"/>
                <w:sz w:val="24"/>
                <w:szCs w:val="24"/>
              </w:rPr>
              <w:t>(we do not accept American Express)</w:t>
            </w:r>
          </w:p>
          <w:p w14:paraId="13DC84A3" w14:textId="77777777" w:rsidR="00561923" w:rsidRPr="00976B5B" w:rsidRDefault="00561923" w:rsidP="00561923">
            <w:pPr>
              <w:pStyle w:val="NoSpacing"/>
              <w:rPr>
                <w:b w:val="0"/>
                <w:sz w:val="24"/>
                <w:szCs w:val="24"/>
              </w:rPr>
            </w:pPr>
          </w:p>
        </w:tc>
      </w:tr>
      <w:tr w:rsidR="00AA0732" w14:paraId="3CE06A5D" w14:textId="77777777" w:rsidTr="00561923">
        <w:tc>
          <w:tcPr>
            <w:tcW w:w="704" w:type="dxa"/>
          </w:tcPr>
          <w:p w14:paraId="6DC4FC0B" w14:textId="77777777" w:rsidR="00AA0732" w:rsidRDefault="00AA0732" w:rsidP="00593E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06" w:type="dxa"/>
          </w:tcPr>
          <w:p w14:paraId="492E0127" w14:textId="77777777" w:rsidR="005A2FCE" w:rsidRDefault="005A2FCE" w:rsidP="00AA0732">
            <w:pPr>
              <w:pStyle w:val="NoSpacing"/>
              <w:rPr>
                <w:sz w:val="24"/>
                <w:szCs w:val="24"/>
              </w:rPr>
            </w:pPr>
          </w:p>
          <w:p w14:paraId="160A6709" w14:textId="404243C0" w:rsidR="00AA0732" w:rsidRPr="00976B5B" w:rsidRDefault="00AA0732" w:rsidP="00AA0732">
            <w:pPr>
              <w:pStyle w:val="NoSpacing"/>
              <w:rPr>
                <w:b w:val="0"/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 xml:space="preserve">BACS </w:t>
            </w:r>
            <w:proofErr w:type="gramStart"/>
            <w:r w:rsidRPr="00976B5B">
              <w:rPr>
                <w:sz w:val="24"/>
                <w:szCs w:val="24"/>
              </w:rPr>
              <w:t>transfer:-</w:t>
            </w:r>
            <w:proofErr w:type="gramEnd"/>
          </w:p>
          <w:p w14:paraId="281F7E91" w14:textId="77777777" w:rsidR="00AA0732" w:rsidRPr="00976B5B" w:rsidRDefault="00AA0732" w:rsidP="00AA0732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 xml:space="preserve">Bank: </w:t>
            </w:r>
            <w:r w:rsidRPr="00976B5B">
              <w:rPr>
                <w:b w:val="0"/>
                <w:sz w:val="24"/>
                <w:szCs w:val="24"/>
              </w:rPr>
              <w:t>Coutts &amp; Co, 440 Strand, London WC2R 0QS</w:t>
            </w:r>
          </w:p>
          <w:p w14:paraId="5B47404A" w14:textId="77777777" w:rsidR="00AA0732" w:rsidRPr="00976B5B" w:rsidRDefault="00AA0732" w:rsidP="00AA0732">
            <w:pPr>
              <w:pStyle w:val="NoSpacing"/>
              <w:rPr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 xml:space="preserve">Account Name: </w:t>
            </w:r>
            <w:r w:rsidRPr="00976B5B">
              <w:rPr>
                <w:b w:val="0"/>
                <w:sz w:val="24"/>
                <w:szCs w:val="24"/>
              </w:rPr>
              <w:t>English-Speaking Union of the Commonwealth</w:t>
            </w:r>
          </w:p>
          <w:p w14:paraId="577A38E3" w14:textId="77777777" w:rsidR="00AA0732" w:rsidRPr="00976B5B" w:rsidRDefault="00AA0732" w:rsidP="00AA0732">
            <w:pPr>
              <w:pStyle w:val="NoSpacing"/>
              <w:rPr>
                <w:b w:val="0"/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 xml:space="preserve">Account No: </w:t>
            </w:r>
            <w:r w:rsidRPr="00976B5B">
              <w:rPr>
                <w:b w:val="0"/>
                <w:sz w:val="24"/>
                <w:szCs w:val="24"/>
              </w:rPr>
              <w:t>01817590</w:t>
            </w:r>
          </w:p>
          <w:p w14:paraId="06E54CC9" w14:textId="77777777" w:rsidR="00AA0732" w:rsidRPr="00976B5B" w:rsidRDefault="00AA0732" w:rsidP="00AA0732">
            <w:pPr>
              <w:pStyle w:val="NoSpacing"/>
              <w:rPr>
                <w:b w:val="0"/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 xml:space="preserve">Sort Code: </w:t>
            </w:r>
            <w:r w:rsidRPr="00976B5B">
              <w:rPr>
                <w:b w:val="0"/>
                <w:sz w:val="24"/>
                <w:szCs w:val="24"/>
              </w:rPr>
              <w:t>18-00-02</w:t>
            </w:r>
          </w:p>
          <w:p w14:paraId="25BF7936" w14:textId="77777777" w:rsidR="00AA0732" w:rsidRPr="00976B5B" w:rsidRDefault="00AA0732" w:rsidP="00AA0732">
            <w:pPr>
              <w:pStyle w:val="NoSpacing"/>
              <w:rPr>
                <w:b w:val="0"/>
                <w:sz w:val="24"/>
                <w:szCs w:val="24"/>
              </w:rPr>
            </w:pPr>
            <w:r w:rsidRPr="00976B5B">
              <w:rPr>
                <w:sz w:val="24"/>
                <w:szCs w:val="24"/>
              </w:rPr>
              <w:t xml:space="preserve">Reference: </w:t>
            </w:r>
            <w:r w:rsidRPr="005E607E">
              <w:rPr>
                <w:sz w:val="24"/>
                <w:szCs w:val="24"/>
              </w:rPr>
              <w:t>ICM Sept 2019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6B5B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and </w:t>
            </w:r>
            <w:r w:rsidRPr="00976B5B">
              <w:rPr>
                <w:b w:val="0"/>
                <w:sz w:val="24"/>
                <w:szCs w:val="24"/>
              </w:rPr>
              <w:t>your surname)</w:t>
            </w:r>
          </w:p>
          <w:p w14:paraId="39062C5B" w14:textId="77777777" w:rsidR="00AA0732" w:rsidRDefault="00AA0732" w:rsidP="00593EE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CA5C417" w14:textId="34F6FD27" w:rsidR="00976B5B" w:rsidRDefault="00976B5B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025A9145" w14:textId="28A2B62C" w:rsidR="0086722B" w:rsidRDefault="0086722B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05338F74" w14:textId="261303F9" w:rsidR="00356829" w:rsidRDefault="00356829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428C2F17" w14:textId="77777777" w:rsidR="00356829" w:rsidRDefault="00356829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4E605E8D" w14:textId="77777777" w:rsidR="00561923" w:rsidRDefault="00561923" w:rsidP="00593EE3">
      <w:pPr>
        <w:pStyle w:val="NoSpacing"/>
      </w:pPr>
    </w:p>
    <w:p w14:paraId="23780274" w14:textId="6D38DA69" w:rsidR="0073754B" w:rsidRPr="007E4E5A" w:rsidRDefault="00593EE3" w:rsidP="007E4E5A">
      <w:pPr>
        <w:pStyle w:val="NoSpacing"/>
      </w:pPr>
      <w:r w:rsidRPr="00605D8E">
        <w:rPr>
          <w:sz w:val="26"/>
          <w:szCs w:val="26"/>
        </w:rPr>
        <w:t>Name:</w:t>
      </w:r>
      <w:r>
        <w:t xml:space="preserve"> </w:t>
      </w:r>
      <w:r w:rsidRPr="00683D2B">
        <w:t>_____________________________________</w:t>
      </w:r>
      <w:r>
        <w:t>________________________</w:t>
      </w:r>
    </w:p>
    <w:p w14:paraId="4E02E785" w14:textId="76DB8A58" w:rsidR="0073754B" w:rsidRDefault="0073754B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</w:p>
    <w:p w14:paraId="5F574A4D" w14:textId="32CA6163" w:rsidR="0008208E" w:rsidRDefault="0008208E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</w:p>
    <w:p w14:paraId="1906DEA5" w14:textId="1CA1598F" w:rsidR="0008208E" w:rsidRDefault="0008208E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</w:p>
    <w:p w14:paraId="74F5949E" w14:textId="0D1BBF4F" w:rsidR="0008208E" w:rsidRDefault="005A2FCE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  <w:r>
        <w:rPr>
          <w:rFonts w:ascii="Trebuchet MS" w:hAnsi="Trebuchet MS" w:cs="Times"/>
          <w:b/>
          <w:sz w:val="26"/>
          <w:szCs w:val="26"/>
        </w:rPr>
        <w:t xml:space="preserve">Please return this form to: </w:t>
      </w:r>
      <w:hyperlink r:id="rId11" w:history="1">
        <w:r w:rsidRPr="00271668">
          <w:rPr>
            <w:rStyle w:val="Hyperlink"/>
            <w:rFonts w:ascii="Trebuchet MS" w:hAnsi="Trebuchet MS" w:cs="Times"/>
            <w:b/>
            <w:sz w:val="26"/>
            <w:szCs w:val="26"/>
          </w:rPr>
          <w:t>kay.dacey@esu.org</w:t>
        </w:r>
      </w:hyperlink>
    </w:p>
    <w:p w14:paraId="70275658" w14:textId="77777777" w:rsidR="005A2FCE" w:rsidRDefault="005A2FCE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</w:p>
    <w:p w14:paraId="44438423" w14:textId="77777777" w:rsidR="0008208E" w:rsidRDefault="0008208E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</w:p>
    <w:p w14:paraId="6078A8D0" w14:textId="77777777" w:rsidR="00C86E20" w:rsidRPr="0086722B" w:rsidRDefault="001544DD" w:rsidP="001544DD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jc w:val="center"/>
        <w:rPr>
          <w:rFonts w:ascii="Trebuchet MS" w:hAnsi="Trebuchet MS" w:cs="Times"/>
          <w:b/>
          <w:sz w:val="26"/>
          <w:szCs w:val="26"/>
        </w:rPr>
      </w:pPr>
      <w:r w:rsidRPr="0086722B">
        <w:rPr>
          <w:noProof/>
          <w:lang w:eastAsia="en-GB"/>
        </w:rPr>
        <w:lastRenderedPageBreak/>
        <w:drawing>
          <wp:inline distT="0" distB="0" distL="0" distR="0" wp14:anchorId="2DEB42DA" wp14:editId="35707931">
            <wp:extent cx="2495550" cy="1057067"/>
            <wp:effectExtent l="0" t="0" r="0" b="0"/>
            <wp:docPr id="7" name="Picture 7" descr="C:\Users\kayd\AppData\Local\Microsoft\Windows\INetCache\Content.Outlook\BVQMP60N\ESU_Centenary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d\AppData\Local\Microsoft\Windows\INetCache\Content.Outlook\BVQMP60N\ESU_Centenary_Straplin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32" cy="10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17F6" w14:textId="77777777" w:rsidR="0086722B" w:rsidRDefault="0086722B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8"/>
          <w:szCs w:val="28"/>
        </w:rPr>
      </w:pPr>
    </w:p>
    <w:p w14:paraId="0FF1290E" w14:textId="30B7561B" w:rsidR="00593EE3" w:rsidRDefault="00593EE3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  <w:r w:rsidRPr="002228F3">
        <w:rPr>
          <w:rFonts w:ascii="Trebuchet MS" w:hAnsi="Trebuchet MS" w:cs="Times"/>
          <w:b/>
          <w:sz w:val="28"/>
          <w:szCs w:val="28"/>
        </w:rPr>
        <w:t>Terms and conditions of booking</w:t>
      </w:r>
      <w:r w:rsidRPr="00CE0C60">
        <w:rPr>
          <w:rFonts w:ascii="Trebuchet MS" w:hAnsi="Trebuchet MS" w:cs="Times"/>
          <w:b/>
          <w:sz w:val="26"/>
          <w:szCs w:val="26"/>
        </w:rPr>
        <w:t>:</w:t>
      </w:r>
      <w:r>
        <w:rPr>
          <w:rFonts w:ascii="Trebuchet MS" w:hAnsi="Trebuchet MS" w:cs="Times"/>
          <w:b/>
          <w:sz w:val="26"/>
          <w:szCs w:val="26"/>
        </w:rPr>
        <w:t xml:space="preserve"> </w:t>
      </w:r>
    </w:p>
    <w:p w14:paraId="31C0AA5F" w14:textId="77777777" w:rsidR="002228F3" w:rsidRPr="00CE0C60" w:rsidRDefault="002228F3" w:rsidP="00593EE3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</w:p>
    <w:p w14:paraId="0CFABF5C" w14:textId="51C184C6" w:rsidR="005A2FCE" w:rsidRPr="005A2FCE" w:rsidRDefault="00593EE3" w:rsidP="005A2FCE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58310D">
        <w:rPr>
          <w:rFonts w:ascii="Trebuchet MS" w:hAnsi="Trebuchet MS" w:cs="Times"/>
          <w:b/>
        </w:rPr>
        <w:t>Payment due date</w:t>
      </w:r>
      <w:r w:rsidRPr="0058310D">
        <w:rPr>
          <w:rFonts w:ascii="Trebuchet MS" w:hAnsi="Trebuchet MS" w:cs="Times"/>
        </w:rPr>
        <w:t xml:space="preserve">: all payments </w:t>
      </w:r>
      <w:r w:rsidRPr="005A2FCE">
        <w:rPr>
          <w:rFonts w:ascii="Trebuchet MS" w:hAnsi="Trebuchet MS" w:cs="Times"/>
          <w:b/>
        </w:rPr>
        <w:t>must</w:t>
      </w:r>
      <w:r w:rsidRPr="0058310D">
        <w:rPr>
          <w:rFonts w:ascii="Trebuchet MS" w:hAnsi="Trebuchet MS" w:cs="Times"/>
        </w:rPr>
        <w:t xml:space="preserve"> be made </w:t>
      </w:r>
      <w:r w:rsidR="005A2FCE">
        <w:rPr>
          <w:rFonts w:ascii="Trebuchet MS" w:hAnsi="Trebuchet MS" w:cs="Times"/>
        </w:rPr>
        <w:t xml:space="preserve">at the time of booking </w:t>
      </w:r>
      <w:r w:rsidRPr="0058310D">
        <w:rPr>
          <w:rFonts w:ascii="Trebuchet MS" w:hAnsi="Trebuchet MS" w:cs="Times"/>
        </w:rPr>
        <w:t xml:space="preserve">in order to secure your place. </w:t>
      </w:r>
    </w:p>
    <w:p w14:paraId="36BB1FF3" w14:textId="01170867" w:rsidR="00E75C57" w:rsidRPr="0008208E" w:rsidRDefault="00593EE3" w:rsidP="0008208E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58310D">
        <w:rPr>
          <w:rFonts w:ascii="Trebuchet MS" w:hAnsi="Trebuchet MS" w:cs="Times"/>
          <w:b/>
        </w:rPr>
        <w:t xml:space="preserve">Refund policy: </w:t>
      </w:r>
      <w:r w:rsidR="005A2FCE">
        <w:rPr>
          <w:rFonts w:ascii="Trebuchet MS" w:hAnsi="Trebuchet MS" w:cs="Times"/>
        </w:rPr>
        <w:t>A</w:t>
      </w:r>
      <w:r w:rsidRPr="0058310D">
        <w:rPr>
          <w:rFonts w:ascii="Trebuchet MS" w:hAnsi="Trebuchet MS" w:cs="Times"/>
        </w:rPr>
        <w:t xml:space="preserve"> refund of the cost of the </w:t>
      </w:r>
      <w:r w:rsidR="005A2FCE">
        <w:rPr>
          <w:rFonts w:ascii="Trebuchet MS" w:hAnsi="Trebuchet MS" w:cs="Times"/>
        </w:rPr>
        <w:t xml:space="preserve">conference </w:t>
      </w:r>
      <w:r w:rsidRPr="0058310D">
        <w:rPr>
          <w:rFonts w:ascii="Trebuchet MS" w:hAnsi="Trebuchet MS" w:cs="Times"/>
        </w:rPr>
        <w:t xml:space="preserve">package will be given if </w:t>
      </w:r>
      <w:r w:rsidR="00F85D48">
        <w:rPr>
          <w:rFonts w:ascii="Trebuchet MS" w:hAnsi="Trebuchet MS" w:cs="Times"/>
        </w:rPr>
        <w:t>the organisers are</w:t>
      </w:r>
      <w:r w:rsidRPr="0058310D">
        <w:rPr>
          <w:rFonts w:ascii="Trebuchet MS" w:hAnsi="Trebuchet MS" w:cs="Times"/>
        </w:rPr>
        <w:t xml:space="preserve"> notified by </w:t>
      </w:r>
      <w:r w:rsidR="00BC3216">
        <w:rPr>
          <w:rFonts w:ascii="Trebuchet MS" w:hAnsi="Trebuchet MS" w:cs="Times"/>
          <w:b/>
        </w:rPr>
        <w:t>30 June 2019</w:t>
      </w:r>
      <w:r w:rsidRPr="0058310D">
        <w:rPr>
          <w:rFonts w:ascii="Trebuchet MS" w:hAnsi="Trebuchet MS" w:cs="Times"/>
        </w:rPr>
        <w:t xml:space="preserve">. </w:t>
      </w:r>
      <w:r w:rsidRPr="00F85D48">
        <w:rPr>
          <w:rFonts w:ascii="Trebuchet MS" w:hAnsi="Trebuchet MS" w:cs="Times"/>
          <w:b/>
        </w:rPr>
        <w:t>No refunds can be given</w:t>
      </w:r>
      <w:r w:rsidRPr="0058310D">
        <w:rPr>
          <w:rFonts w:ascii="Trebuchet MS" w:hAnsi="Trebuchet MS" w:cs="Times"/>
        </w:rPr>
        <w:t xml:space="preserve"> </w:t>
      </w:r>
      <w:r w:rsidRPr="00F85D48">
        <w:rPr>
          <w:rFonts w:ascii="Trebuchet MS" w:hAnsi="Trebuchet MS" w:cs="Times"/>
          <w:b/>
        </w:rPr>
        <w:t xml:space="preserve">after </w:t>
      </w:r>
      <w:r w:rsidR="0008208E">
        <w:rPr>
          <w:rFonts w:ascii="Trebuchet MS" w:hAnsi="Trebuchet MS" w:cs="Times"/>
          <w:b/>
        </w:rPr>
        <w:t>this date.</w:t>
      </w:r>
    </w:p>
    <w:p w14:paraId="43C571D6" w14:textId="77777777" w:rsidR="00593EE3" w:rsidRPr="0058310D" w:rsidRDefault="00593EE3" w:rsidP="005D6B94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58310D">
        <w:rPr>
          <w:rFonts w:ascii="Trebuchet MS" w:hAnsi="Trebuchet MS" w:cs="Times"/>
          <w:b/>
        </w:rPr>
        <w:t>Itinerary:</w:t>
      </w:r>
      <w:r w:rsidRPr="0058310D">
        <w:rPr>
          <w:rFonts w:ascii="Trebuchet MS" w:hAnsi="Trebuchet MS" w:cs="Times"/>
        </w:rPr>
        <w:t xml:space="preserve"> All information was correct at time of issuing this form.  However events are subject to change.</w:t>
      </w:r>
    </w:p>
    <w:p w14:paraId="08AD004D" w14:textId="77777777" w:rsidR="00593EE3" w:rsidRPr="0058310D" w:rsidRDefault="00593EE3" w:rsidP="005D6B94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58310D">
        <w:rPr>
          <w:rFonts w:ascii="Trebuchet MS" w:hAnsi="Trebuchet MS" w:cs="Times"/>
          <w:b/>
        </w:rPr>
        <w:t>Visas, Health and travel insurance:</w:t>
      </w:r>
      <w:r w:rsidRPr="0058310D">
        <w:rPr>
          <w:rFonts w:ascii="Trebuchet MS" w:hAnsi="Trebuchet MS" w:cs="Times"/>
        </w:rPr>
        <w:t xml:space="preserve"> Attendees are responsible for their own healthcare and travel insurance, and visas (where applicable.)</w:t>
      </w:r>
    </w:p>
    <w:p w14:paraId="6FF1507A" w14:textId="3A899121" w:rsidR="005D6B94" w:rsidRPr="00F85D48" w:rsidRDefault="005D6B94" w:rsidP="005D6B94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color w:val="000000" w:themeColor="text1"/>
        </w:rPr>
      </w:pPr>
      <w:r w:rsidRPr="00F85D48">
        <w:rPr>
          <w:rFonts w:ascii="Trebuchet MS" w:hAnsi="Trebuchet MS" w:cs="Times"/>
          <w:b/>
        </w:rPr>
        <w:t>Accommodation</w:t>
      </w:r>
      <w:r w:rsidR="005A2FCE">
        <w:rPr>
          <w:rFonts w:ascii="Trebuchet MS" w:hAnsi="Trebuchet MS" w:cs="Times"/>
          <w:b/>
        </w:rPr>
        <w:t>/flights</w:t>
      </w:r>
      <w:r w:rsidR="00593EE3" w:rsidRPr="00F85D48">
        <w:rPr>
          <w:rFonts w:ascii="Trebuchet MS" w:hAnsi="Trebuchet MS" w:cs="Times"/>
          <w:b/>
        </w:rPr>
        <w:t xml:space="preserve">: </w:t>
      </w:r>
      <w:r w:rsidR="00593EE3" w:rsidRPr="00F85D48">
        <w:rPr>
          <w:rFonts w:ascii="Trebuchet MS" w:hAnsi="Trebuchet MS" w:cs="Times"/>
        </w:rPr>
        <w:t xml:space="preserve">Attendees are responsible for booking and paying for their own </w:t>
      </w:r>
      <w:r w:rsidR="00D40660" w:rsidRPr="00F85D48">
        <w:rPr>
          <w:rFonts w:ascii="Trebuchet MS" w:hAnsi="Trebuchet MS" w:cs="Times"/>
        </w:rPr>
        <w:t>accommodation</w:t>
      </w:r>
      <w:r w:rsidR="00593EE3" w:rsidRPr="00F85D48">
        <w:rPr>
          <w:rFonts w:ascii="Trebuchet MS" w:hAnsi="Trebuchet MS" w:cs="Times"/>
        </w:rPr>
        <w:t xml:space="preserve"> </w:t>
      </w:r>
      <w:r w:rsidR="005A2FCE">
        <w:rPr>
          <w:rFonts w:ascii="Trebuchet MS" w:hAnsi="Trebuchet MS" w:cs="Times"/>
        </w:rPr>
        <w:t>and flights</w:t>
      </w:r>
    </w:p>
    <w:p w14:paraId="17A9559A" w14:textId="36972BCF" w:rsidR="00593EE3" w:rsidRPr="00F85D48" w:rsidRDefault="00D40660" w:rsidP="005D6B94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color w:val="000000" w:themeColor="text1"/>
        </w:rPr>
      </w:pPr>
      <w:r w:rsidRPr="00F85D48">
        <w:rPr>
          <w:rFonts w:ascii="Trebuchet MS" w:hAnsi="Trebuchet MS" w:cs="Times"/>
          <w:b/>
          <w:color w:val="000000" w:themeColor="text1"/>
        </w:rPr>
        <w:t>Accommodation</w:t>
      </w:r>
      <w:r w:rsidR="005A2FCE">
        <w:rPr>
          <w:rFonts w:ascii="Trebuchet MS" w:hAnsi="Trebuchet MS" w:cs="Times"/>
          <w:b/>
          <w:color w:val="000000" w:themeColor="text1"/>
        </w:rPr>
        <w:t>/flight</w:t>
      </w:r>
      <w:r w:rsidRPr="00F85D48">
        <w:rPr>
          <w:rFonts w:ascii="Trebuchet MS" w:hAnsi="Trebuchet MS" w:cs="Times"/>
          <w:b/>
          <w:color w:val="000000" w:themeColor="text1"/>
        </w:rPr>
        <w:t xml:space="preserve"> </w:t>
      </w:r>
      <w:r w:rsidR="00593EE3" w:rsidRPr="00F85D48">
        <w:rPr>
          <w:rFonts w:ascii="Trebuchet MS" w:hAnsi="Trebuchet MS" w:cs="Times"/>
          <w:b/>
          <w:color w:val="000000" w:themeColor="text1"/>
        </w:rPr>
        <w:t xml:space="preserve">cancellations: </w:t>
      </w:r>
      <w:r w:rsidR="005A2FCE">
        <w:rPr>
          <w:rFonts w:ascii="Trebuchet MS" w:hAnsi="Trebuchet MS" w:cs="Times"/>
          <w:color w:val="000000" w:themeColor="text1"/>
        </w:rPr>
        <w:t>A</w:t>
      </w:r>
      <w:r w:rsidR="00593EE3" w:rsidRPr="00F85D48">
        <w:rPr>
          <w:rFonts w:ascii="Trebuchet MS" w:hAnsi="Trebuchet MS" w:cs="Times"/>
          <w:color w:val="000000" w:themeColor="text1"/>
        </w:rPr>
        <w:t xml:space="preserve">ll </w:t>
      </w:r>
      <w:r w:rsidRPr="00F85D48">
        <w:rPr>
          <w:rFonts w:ascii="Trebuchet MS" w:hAnsi="Trebuchet MS" w:cs="Times"/>
          <w:color w:val="000000" w:themeColor="text1"/>
        </w:rPr>
        <w:t>accommodation</w:t>
      </w:r>
      <w:r w:rsidR="00976B5B" w:rsidRPr="00F85D48">
        <w:rPr>
          <w:rFonts w:ascii="Trebuchet MS" w:hAnsi="Trebuchet MS" w:cs="Times"/>
          <w:color w:val="000000" w:themeColor="text1"/>
        </w:rPr>
        <w:t xml:space="preserve"> </w:t>
      </w:r>
      <w:r w:rsidR="005A2FCE">
        <w:rPr>
          <w:rFonts w:ascii="Trebuchet MS" w:hAnsi="Trebuchet MS" w:cs="Times"/>
          <w:color w:val="000000" w:themeColor="text1"/>
        </w:rPr>
        <w:t>and flights are</w:t>
      </w:r>
      <w:r w:rsidR="00593EE3" w:rsidRPr="00F85D48">
        <w:rPr>
          <w:rFonts w:ascii="Trebuchet MS" w:hAnsi="Trebuchet MS" w:cs="Times"/>
          <w:color w:val="000000" w:themeColor="text1"/>
        </w:rPr>
        <w:t xml:space="preserve"> booked at attendees’ own risk and in the event that the organisers deem it necessary to cancel the conference the ESU is not liable for any </w:t>
      </w:r>
      <w:r w:rsidR="005A2FCE">
        <w:rPr>
          <w:rFonts w:ascii="Trebuchet MS" w:hAnsi="Trebuchet MS" w:cs="Times"/>
          <w:color w:val="000000" w:themeColor="text1"/>
        </w:rPr>
        <w:t>accommodation</w:t>
      </w:r>
      <w:r w:rsidR="00565E94">
        <w:rPr>
          <w:rFonts w:ascii="Trebuchet MS" w:hAnsi="Trebuchet MS" w:cs="Times"/>
          <w:color w:val="000000" w:themeColor="text1"/>
        </w:rPr>
        <w:t xml:space="preserve"> or </w:t>
      </w:r>
      <w:r w:rsidR="005A2FCE">
        <w:rPr>
          <w:rFonts w:ascii="Trebuchet MS" w:hAnsi="Trebuchet MS" w:cs="Times"/>
          <w:color w:val="000000" w:themeColor="text1"/>
        </w:rPr>
        <w:t xml:space="preserve">flight </w:t>
      </w:r>
      <w:r w:rsidR="00565E94">
        <w:rPr>
          <w:rFonts w:ascii="Trebuchet MS" w:hAnsi="Trebuchet MS" w:cs="Times"/>
          <w:color w:val="000000" w:themeColor="text1"/>
        </w:rPr>
        <w:t xml:space="preserve">cancellation </w:t>
      </w:r>
      <w:r w:rsidR="00593EE3" w:rsidRPr="00F85D48">
        <w:rPr>
          <w:rFonts w:ascii="Trebuchet MS" w:hAnsi="Trebuchet MS" w:cs="Times"/>
          <w:color w:val="000000" w:themeColor="text1"/>
        </w:rPr>
        <w:t>fees</w:t>
      </w:r>
      <w:r w:rsidR="005A2FCE">
        <w:rPr>
          <w:rFonts w:ascii="Trebuchet MS" w:hAnsi="Trebuchet MS" w:cs="Times"/>
          <w:color w:val="000000" w:themeColor="text1"/>
        </w:rPr>
        <w:t>.</w:t>
      </w:r>
      <w:r w:rsidR="00593EE3" w:rsidRPr="00F85D48">
        <w:rPr>
          <w:rFonts w:ascii="Trebuchet MS" w:hAnsi="Trebuchet MS" w:cs="Times"/>
          <w:color w:val="000000" w:themeColor="text1"/>
        </w:rPr>
        <w:t xml:space="preserve"> </w:t>
      </w:r>
    </w:p>
    <w:p w14:paraId="5645C365" w14:textId="6D6268D0" w:rsidR="00593EE3" w:rsidRPr="0058310D" w:rsidRDefault="00593EE3" w:rsidP="005D6B94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58310D">
        <w:rPr>
          <w:rFonts w:ascii="Trebuchet MS" w:hAnsi="Trebuchet MS" w:cs="Times"/>
          <w:b/>
        </w:rPr>
        <w:t xml:space="preserve">Booking procedure: </w:t>
      </w:r>
      <w:r w:rsidR="0058310D" w:rsidRPr="0058310D">
        <w:rPr>
          <w:rFonts w:ascii="Trebuchet MS" w:hAnsi="Trebuchet MS" w:cs="Times"/>
        </w:rPr>
        <w:t>Bookings from</w:t>
      </w:r>
      <w:r w:rsidRPr="0058310D">
        <w:rPr>
          <w:rFonts w:ascii="Trebuchet MS" w:hAnsi="Trebuchet MS" w:cs="Times"/>
        </w:rPr>
        <w:t xml:space="preserve"> ESU members will be taken on a first c</w:t>
      </w:r>
      <w:r w:rsidR="0058310D" w:rsidRPr="0058310D">
        <w:rPr>
          <w:rFonts w:ascii="Trebuchet MS" w:hAnsi="Trebuchet MS" w:cs="Times"/>
        </w:rPr>
        <w:t xml:space="preserve">ome, first served basis. </w:t>
      </w:r>
    </w:p>
    <w:p w14:paraId="4D65DA59" w14:textId="77777777" w:rsidR="00593EE3" w:rsidRPr="0058310D" w:rsidRDefault="00593EE3" w:rsidP="005D6B94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58310D">
        <w:rPr>
          <w:rFonts w:ascii="Trebuchet MS" w:hAnsi="Trebuchet MS" w:cs="Times"/>
          <w:b/>
        </w:rPr>
        <w:t xml:space="preserve">Limit of liability: </w:t>
      </w:r>
      <w:r w:rsidRPr="0058310D">
        <w:rPr>
          <w:rFonts w:ascii="Trebuchet MS" w:hAnsi="Trebuchet MS" w:cs="Times"/>
        </w:rPr>
        <w:t>The ESU cannot accept responsibility for any loss or damage of personal items during this event. Attendees are responsible for their own personal items.</w:t>
      </w:r>
    </w:p>
    <w:p w14:paraId="57766E4F" w14:textId="77777777" w:rsidR="00593EE3" w:rsidRPr="0058310D" w:rsidRDefault="00593EE3" w:rsidP="005D6B94">
      <w:pPr>
        <w:pStyle w:val="ListParagraph"/>
        <w:widowControl w:val="0"/>
        <w:numPr>
          <w:ilvl w:val="0"/>
          <w:numId w:val="4"/>
        </w:numPr>
        <w:tabs>
          <w:tab w:val="left" w:pos="6454"/>
        </w:tabs>
        <w:autoSpaceDE w:val="0"/>
        <w:autoSpaceDN w:val="0"/>
        <w:adjustRightInd w:val="0"/>
        <w:spacing w:after="240"/>
        <w:ind w:right="-194"/>
        <w:rPr>
          <w:rFonts w:ascii="Trebuchet MS" w:hAnsi="Trebuchet MS" w:cs="Times"/>
        </w:rPr>
      </w:pPr>
      <w:r w:rsidRPr="0058310D">
        <w:rPr>
          <w:rFonts w:ascii="Trebuchet MS" w:hAnsi="Trebuchet MS" w:cs="Times"/>
          <w:b/>
        </w:rPr>
        <w:t xml:space="preserve">Personal Safety: </w:t>
      </w:r>
      <w:r w:rsidR="00D40660" w:rsidRPr="0058310D">
        <w:rPr>
          <w:rFonts w:ascii="Trebuchet MS" w:hAnsi="Trebuchet MS" w:cs="Times"/>
        </w:rPr>
        <w:t>W</w:t>
      </w:r>
      <w:r w:rsidRPr="0058310D">
        <w:rPr>
          <w:rFonts w:ascii="Trebuchet MS" w:hAnsi="Trebuchet MS" w:cs="Times"/>
        </w:rPr>
        <w:t>hilst every effort has been made to ensure that this will be a safe and enjoyable event, attendees are responsible for their own personal safety.</w:t>
      </w:r>
    </w:p>
    <w:p w14:paraId="7572AEB4" w14:textId="77777777" w:rsidR="00593EE3" w:rsidRPr="0058310D" w:rsidRDefault="00593EE3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</w:p>
    <w:p w14:paraId="4BA51FB5" w14:textId="16D95F03" w:rsidR="00593EE3" w:rsidRPr="0058310D" w:rsidRDefault="00593EE3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  <w:r w:rsidRPr="0058310D">
        <w:rPr>
          <w:rFonts w:ascii="Trebuchet MS" w:hAnsi="Trebuchet MS" w:cs="Times"/>
          <w:b/>
        </w:rPr>
        <w:t>By signing and dating below you indicate that you have read and agree to the Terms and Conditions outlined here</w:t>
      </w:r>
      <w:r w:rsidR="00605D8E">
        <w:rPr>
          <w:rFonts w:ascii="Trebuchet MS" w:hAnsi="Trebuchet MS" w:cs="Times"/>
          <w:b/>
        </w:rPr>
        <w:t>in</w:t>
      </w:r>
      <w:r w:rsidRPr="0058310D">
        <w:rPr>
          <w:rFonts w:ascii="Trebuchet MS" w:hAnsi="Trebuchet MS" w:cs="Times"/>
          <w:b/>
        </w:rPr>
        <w:t xml:space="preserve">. </w:t>
      </w:r>
    </w:p>
    <w:p w14:paraId="18BE4763" w14:textId="77777777" w:rsidR="00593EE3" w:rsidRPr="0058310D" w:rsidRDefault="00593EE3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68AD719D" w14:textId="77777777" w:rsidR="00F85D48" w:rsidRDefault="00F85D48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56C55244" w14:textId="7EF3C3DA" w:rsidR="00593EE3" w:rsidRPr="00605D8E" w:rsidRDefault="00593EE3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  <w:r w:rsidRPr="00605D8E">
        <w:rPr>
          <w:rFonts w:ascii="Trebuchet MS" w:hAnsi="Trebuchet MS" w:cs="Times"/>
          <w:b/>
        </w:rPr>
        <w:t>Name (please print): __________________________________________</w:t>
      </w:r>
    </w:p>
    <w:p w14:paraId="6AF1E879" w14:textId="02E806E9" w:rsidR="00593EE3" w:rsidRPr="00605D8E" w:rsidRDefault="00593EE3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1A5DBF9C" w14:textId="77777777" w:rsidR="00D84219" w:rsidRPr="00605D8E" w:rsidRDefault="00D84219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5D7047C4" w14:textId="77777777" w:rsidR="00593EE3" w:rsidRPr="00605D8E" w:rsidRDefault="00593EE3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  <w:r w:rsidRPr="00605D8E">
        <w:rPr>
          <w:rFonts w:ascii="Trebuchet MS" w:hAnsi="Trebuchet MS" w:cs="Times"/>
          <w:b/>
        </w:rPr>
        <w:t>Signature:                 __________________________________________</w:t>
      </w:r>
    </w:p>
    <w:p w14:paraId="377E13EE" w14:textId="198C8889" w:rsidR="00593EE3" w:rsidRPr="00605D8E" w:rsidRDefault="00593EE3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3F5EB77A" w14:textId="77777777" w:rsidR="00D84219" w:rsidRPr="00605D8E" w:rsidRDefault="00D84219" w:rsidP="00593EE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7792F407" w14:textId="38060C0E" w:rsidR="00610DED" w:rsidRDefault="00593EE3" w:rsidP="001539A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  <w:r w:rsidRPr="00605D8E">
        <w:rPr>
          <w:rFonts w:ascii="Trebuchet MS" w:hAnsi="Trebuchet MS" w:cs="Times"/>
          <w:b/>
        </w:rPr>
        <w:t>Date:</w:t>
      </w:r>
      <w:r w:rsidRPr="0058310D">
        <w:rPr>
          <w:rFonts w:ascii="Trebuchet MS" w:hAnsi="Trebuchet MS" w:cs="Times"/>
          <w:b/>
        </w:rPr>
        <w:t xml:space="preserve">                        __________________________________________</w:t>
      </w:r>
    </w:p>
    <w:p w14:paraId="5B0947F5" w14:textId="0E1A57CD" w:rsidR="00AA6375" w:rsidRDefault="00AA6375" w:rsidP="001539A3">
      <w:pPr>
        <w:pStyle w:val="ListParagraph"/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</w:rPr>
      </w:pPr>
    </w:p>
    <w:p w14:paraId="7FDFC41D" w14:textId="77777777" w:rsidR="00AA6375" w:rsidRDefault="00AA6375" w:rsidP="00AA6375">
      <w:pPr>
        <w:widowControl w:val="0"/>
        <w:tabs>
          <w:tab w:val="left" w:pos="6454"/>
        </w:tabs>
        <w:autoSpaceDE w:val="0"/>
        <w:autoSpaceDN w:val="0"/>
        <w:adjustRightInd w:val="0"/>
        <w:spacing w:after="240"/>
        <w:rPr>
          <w:rFonts w:ascii="Trebuchet MS" w:hAnsi="Trebuchet MS" w:cs="Times"/>
          <w:b/>
          <w:sz w:val="26"/>
          <w:szCs w:val="26"/>
        </w:rPr>
      </w:pPr>
      <w:r>
        <w:rPr>
          <w:rFonts w:ascii="Trebuchet MS" w:hAnsi="Trebuchet MS" w:cs="Times"/>
          <w:b/>
          <w:sz w:val="26"/>
          <w:szCs w:val="26"/>
        </w:rPr>
        <w:t xml:space="preserve">Please return this form to: </w:t>
      </w:r>
      <w:hyperlink r:id="rId12" w:history="1">
        <w:r w:rsidRPr="00271668">
          <w:rPr>
            <w:rStyle w:val="Hyperlink"/>
            <w:rFonts w:ascii="Trebuchet MS" w:hAnsi="Trebuchet MS" w:cs="Times"/>
            <w:b/>
            <w:sz w:val="26"/>
            <w:szCs w:val="26"/>
          </w:rPr>
          <w:t>kay.dacey@esu.org</w:t>
        </w:r>
      </w:hyperlink>
      <w:bookmarkStart w:id="0" w:name="_GoBack"/>
      <w:bookmarkEnd w:id="0"/>
    </w:p>
    <w:sectPr w:rsidR="00AA6375" w:rsidSect="00605D8E">
      <w:footerReference w:type="default" r:id="rId13"/>
      <w:type w:val="continuous"/>
      <w:pgSz w:w="11900" w:h="16840"/>
      <w:pgMar w:top="107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435F" w14:textId="77777777" w:rsidR="00494A1D" w:rsidRDefault="00494A1D">
      <w:r>
        <w:separator/>
      </w:r>
    </w:p>
  </w:endnote>
  <w:endnote w:type="continuationSeparator" w:id="0">
    <w:p w14:paraId="657849DA" w14:textId="77777777" w:rsidR="00494A1D" w:rsidRDefault="0049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7DDA" w14:textId="014EAB11" w:rsidR="00A83315" w:rsidRDefault="00593EE3" w:rsidP="00A83315">
    <w:pPr>
      <w:pStyle w:val="Footer"/>
      <w:rPr>
        <w:rFonts w:ascii="Trebuchet MS" w:hAnsi="Trebuchet MS"/>
        <w:sz w:val="22"/>
      </w:rPr>
    </w:pPr>
    <w:r>
      <w:rPr>
        <w:rFonts w:ascii="Trebuchet MS" w:hAnsi="Trebuchet MS"/>
        <w:sz w:val="22"/>
      </w:rPr>
      <w:t>International Coun</w:t>
    </w:r>
    <w:r w:rsidR="00877990">
      <w:rPr>
        <w:rFonts w:ascii="Trebuchet MS" w:hAnsi="Trebuchet MS"/>
        <w:sz w:val="22"/>
      </w:rPr>
      <w:t>cil Meeting Booking Details 201</w:t>
    </w:r>
    <w:r w:rsidR="00F26D1A">
      <w:rPr>
        <w:rFonts w:ascii="Trebuchet MS" w:hAnsi="Trebuchet MS"/>
        <w:sz w:val="22"/>
      </w:rPr>
      <w:t>9</w:t>
    </w:r>
    <w:r w:rsidR="00A83315">
      <w:rPr>
        <w:rFonts w:ascii="Trebuchet MS" w:hAnsi="Trebuchet MS"/>
        <w:sz w:val="22"/>
      </w:rPr>
      <w:t>| Booking</w:t>
    </w:r>
  </w:p>
  <w:p w14:paraId="0472F89A" w14:textId="77777777" w:rsidR="00877077" w:rsidRPr="00877077" w:rsidRDefault="00593EE3" w:rsidP="00A83315">
    <w:pPr>
      <w:pStyle w:val="Footer"/>
      <w:rPr>
        <w:rFonts w:ascii="Trebuchet MS" w:hAnsi="Trebuchet MS"/>
        <w:sz w:val="22"/>
      </w:rPr>
    </w:pPr>
    <w:r>
      <w:rPr>
        <w:rFonts w:ascii="Trebuchet MS" w:hAnsi="Trebuchet MS"/>
        <w:sz w:val="22"/>
      </w:rPr>
      <w:t>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45E4" w14:textId="32D26B21" w:rsidR="005A2FCE" w:rsidRDefault="005A2FCE">
    <w:pPr>
      <w:pStyle w:val="Footer"/>
    </w:pPr>
  </w:p>
  <w:p w14:paraId="304D6986" w14:textId="4A0E7542" w:rsidR="00C947F8" w:rsidRPr="00F26D1A" w:rsidRDefault="00AA6375" w:rsidP="00F26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318D" w14:textId="77777777" w:rsidR="00494A1D" w:rsidRDefault="00494A1D">
      <w:r>
        <w:separator/>
      </w:r>
    </w:p>
  </w:footnote>
  <w:footnote w:type="continuationSeparator" w:id="0">
    <w:p w14:paraId="017FE8FD" w14:textId="77777777" w:rsidR="00494A1D" w:rsidRDefault="0049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39E"/>
    <w:multiLevelType w:val="hybridMultilevel"/>
    <w:tmpl w:val="B23E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97F"/>
    <w:multiLevelType w:val="hybridMultilevel"/>
    <w:tmpl w:val="C9E8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7DB8"/>
    <w:multiLevelType w:val="hybridMultilevel"/>
    <w:tmpl w:val="9DE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1B0C"/>
    <w:multiLevelType w:val="hybridMultilevel"/>
    <w:tmpl w:val="C78032DA"/>
    <w:lvl w:ilvl="0" w:tplc="940E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E3"/>
    <w:rsid w:val="0004601D"/>
    <w:rsid w:val="00081CE8"/>
    <w:rsid w:val="0008208E"/>
    <w:rsid w:val="00095FE2"/>
    <w:rsid w:val="000A2220"/>
    <w:rsid w:val="000A53AD"/>
    <w:rsid w:val="00121119"/>
    <w:rsid w:val="001539A3"/>
    <w:rsid w:val="001544DD"/>
    <w:rsid w:val="002228F3"/>
    <w:rsid w:val="0022758F"/>
    <w:rsid w:val="00291116"/>
    <w:rsid w:val="00354370"/>
    <w:rsid w:val="00356829"/>
    <w:rsid w:val="00494A1D"/>
    <w:rsid w:val="00561923"/>
    <w:rsid w:val="00565E94"/>
    <w:rsid w:val="0058310D"/>
    <w:rsid w:val="00593EE3"/>
    <w:rsid w:val="005A2FCE"/>
    <w:rsid w:val="005D6B94"/>
    <w:rsid w:val="005E607E"/>
    <w:rsid w:val="00605D8E"/>
    <w:rsid w:val="00610DED"/>
    <w:rsid w:val="006D7CCE"/>
    <w:rsid w:val="006F00F1"/>
    <w:rsid w:val="007020BF"/>
    <w:rsid w:val="0073754B"/>
    <w:rsid w:val="00785BDA"/>
    <w:rsid w:val="007E4E5A"/>
    <w:rsid w:val="00826BF8"/>
    <w:rsid w:val="00833D6A"/>
    <w:rsid w:val="00837D1B"/>
    <w:rsid w:val="00856389"/>
    <w:rsid w:val="0086722B"/>
    <w:rsid w:val="00875371"/>
    <w:rsid w:val="00877990"/>
    <w:rsid w:val="00911363"/>
    <w:rsid w:val="00976B5B"/>
    <w:rsid w:val="009B52DD"/>
    <w:rsid w:val="009D7F5D"/>
    <w:rsid w:val="009F1295"/>
    <w:rsid w:val="00A55D7D"/>
    <w:rsid w:val="00A83315"/>
    <w:rsid w:val="00AA0732"/>
    <w:rsid w:val="00AA6375"/>
    <w:rsid w:val="00B24BFD"/>
    <w:rsid w:val="00BC3216"/>
    <w:rsid w:val="00C2663A"/>
    <w:rsid w:val="00C86E20"/>
    <w:rsid w:val="00D40660"/>
    <w:rsid w:val="00D84219"/>
    <w:rsid w:val="00E01D52"/>
    <w:rsid w:val="00E75C57"/>
    <w:rsid w:val="00EC42B1"/>
    <w:rsid w:val="00F26D1A"/>
    <w:rsid w:val="00F6061C"/>
    <w:rsid w:val="00F85D48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8E6CE8"/>
  <w15:chartTrackingRefBased/>
  <w15:docId w15:val="{6F042D46-D177-473C-95AA-1F633CAC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E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EE3"/>
    <w:pPr>
      <w:spacing w:after="0" w:line="240" w:lineRule="auto"/>
    </w:pPr>
    <w:rPr>
      <w:rFonts w:ascii="Trebuchet MS" w:hAnsi="Trebuchet MS"/>
      <w:b/>
    </w:rPr>
  </w:style>
  <w:style w:type="table" w:styleId="TableGrid">
    <w:name w:val="Table Grid"/>
    <w:basedOn w:val="TableNormal"/>
    <w:uiPriority w:val="39"/>
    <w:rsid w:val="0059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3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E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D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D1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A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y.dacey@e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y.dacey@e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y.dacey@e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D0D-70A0-4F4E-991E-D988D466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Easton</dc:creator>
  <cp:keywords/>
  <dc:description/>
  <cp:lastModifiedBy>Kay Dacey</cp:lastModifiedBy>
  <cp:revision>16</cp:revision>
  <cp:lastPrinted>2019-01-03T15:45:00Z</cp:lastPrinted>
  <dcterms:created xsi:type="dcterms:W3CDTF">2018-11-14T14:50:00Z</dcterms:created>
  <dcterms:modified xsi:type="dcterms:W3CDTF">2019-01-24T12:27:00Z</dcterms:modified>
</cp:coreProperties>
</file>